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B756" w14:textId="4AB75F0A" w:rsidR="005A17DC" w:rsidRDefault="005A17DC" w:rsidP="005A17DC">
      <w:pPr>
        <w:spacing w:after="0" w:line="240" w:lineRule="auto"/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</w:pPr>
      <w:r w:rsidRPr="005A17DC">
        <w:rPr>
          <w:noProof/>
        </w:rPr>
        <w:drawing>
          <wp:inline distT="0" distB="0" distL="0" distR="0" wp14:anchorId="73DEA1E2" wp14:editId="49CE051F">
            <wp:extent cx="1236268" cy="699547"/>
            <wp:effectExtent l="0" t="0" r="2540" b="5715"/>
            <wp:docPr id="1" name="Picture 1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6" cy="7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ab/>
        <w:t xml:space="preserve">   </w:t>
      </w:r>
      <w:r w:rsidRPr="00B041D0"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>MONTANA NARCOTICS</w:t>
      </w:r>
      <w:r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ab/>
        <w:t xml:space="preserve"> </w:t>
      </w:r>
      <w:r w:rsidRPr="005A17DC">
        <w:rPr>
          <w:noProof/>
        </w:rPr>
        <w:drawing>
          <wp:inline distT="0" distB="0" distL="0" distR="0" wp14:anchorId="093E95FA" wp14:editId="410C5AA8">
            <wp:extent cx="1236268" cy="699547"/>
            <wp:effectExtent l="0" t="0" r="2540" b="5715"/>
            <wp:docPr id="2" name="Picture 2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6" cy="7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A71A" w14:textId="1446F0CE" w:rsidR="007147F4" w:rsidRPr="00B041D0" w:rsidRDefault="007147F4" w:rsidP="007147F4">
      <w:pPr>
        <w:spacing w:after="0" w:line="240" w:lineRule="auto"/>
        <w:jc w:val="center"/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</w:pPr>
      <w:r w:rsidRPr="00B041D0"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>OFFICERS ASSOCIATION</w:t>
      </w:r>
    </w:p>
    <w:p w14:paraId="0090DC3E" w14:textId="7B37C4DA" w:rsidR="007147F4" w:rsidRPr="00B041D0" w:rsidRDefault="007147F4" w:rsidP="007147F4">
      <w:pPr>
        <w:spacing w:after="0" w:line="240" w:lineRule="auto"/>
        <w:jc w:val="center"/>
        <w:rPr>
          <w:b/>
          <w:bCs/>
          <w:noProof/>
          <w:sz w:val="14"/>
          <w:szCs w:val="14"/>
        </w:rPr>
      </w:pPr>
      <w:r w:rsidRPr="00B041D0">
        <w:rPr>
          <w:b/>
          <w:bCs/>
          <w:noProof/>
          <w:sz w:val="14"/>
          <w:szCs w:val="14"/>
        </w:rPr>
        <w:t>__________________________________________________________________________________________________________________________________________________________</w:t>
      </w:r>
    </w:p>
    <w:p w14:paraId="21BAA130" w14:textId="77777777" w:rsidR="00B041D0" w:rsidRDefault="00B041D0" w:rsidP="007147F4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</w:p>
    <w:p w14:paraId="4769E28D" w14:textId="6CED42AD" w:rsidR="007147F4" w:rsidRPr="007147F4" w:rsidRDefault="007147F4" w:rsidP="007147F4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  <w:r w:rsidRPr="007147F4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202</w:t>
      </w:r>
      <w:r w:rsidR="00590C07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4</w:t>
      </w:r>
      <w:r w:rsidRPr="007147F4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 xml:space="preserve"> </w:t>
      </w:r>
      <w:r w:rsidR="00760136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 xml:space="preserve">OUTSTANDING </w:t>
      </w:r>
      <w:r w:rsidR="00675774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LEADER</w:t>
      </w:r>
      <w:r w:rsidR="00760136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 xml:space="preserve"> AWARD</w:t>
      </w:r>
    </w:p>
    <w:p w14:paraId="7BBB2382" w14:textId="525E1B35" w:rsidR="007147F4" w:rsidRDefault="007147F4" w:rsidP="007147F4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  <w:bookmarkStart w:id="0" w:name="_Hlk121391753"/>
      <w:r w:rsidRPr="007147F4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NOMINATION APPLICATION</w:t>
      </w:r>
    </w:p>
    <w:p w14:paraId="7F469F1C" w14:textId="2A568BE8" w:rsidR="00192A7A" w:rsidRDefault="00192A7A" w:rsidP="007147F4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</w:p>
    <w:p w14:paraId="71B13553" w14:textId="5FB87E21" w:rsidR="00192A7A" w:rsidRPr="00192A7A" w:rsidRDefault="002240D2" w:rsidP="00192A7A">
      <w:pPr>
        <w:spacing w:after="0"/>
        <w:rPr>
          <w:rFonts w:cstheme="minorHAnsi"/>
          <w:i/>
          <w:iCs/>
          <w:color w:val="2E74B5" w:themeColor="accent5" w:themeShade="BF"/>
          <w:sz w:val="24"/>
          <w:szCs w:val="24"/>
        </w:rPr>
      </w:pPr>
      <w:bookmarkStart w:id="1" w:name="_Hlk121394766"/>
      <w:r w:rsidRPr="002240D2">
        <w:rPr>
          <w:rFonts w:cstheme="minorHAnsi"/>
          <w:i/>
          <w:iCs/>
          <w:color w:val="2E74B5" w:themeColor="accent5" w:themeShade="BF"/>
          <w:sz w:val="24"/>
          <w:szCs w:val="24"/>
        </w:rPr>
        <w:t xml:space="preserve">The Outstanding Leader Award is awarded to a Supervisory Law Enforcement Officer / Supervisory Agent who went above and beyond in their efforts through their instruction, encouragement, and dedication, as well as exemplifying characteristics which aid in effective and efficient narcotic investigations. </w:t>
      </w:r>
      <w:r w:rsidR="00192A7A" w:rsidRPr="00192A7A">
        <w:rPr>
          <w:rFonts w:cstheme="minorHAnsi"/>
          <w:i/>
          <w:iCs/>
          <w:color w:val="2E74B5" w:themeColor="accent5" w:themeShade="BF"/>
          <w:sz w:val="24"/>
          <w:szCs w:val="24"/>
        </w:rPr>
        <w:t xml:space="preserve"> </w:t>
      </w:r>
    </w:p>
    <w:bookmarkEnd w:id="0"/>
    <w:bookmarkEnd w:id="1"/>
    <w:p w14:paraId="544706EE" w14:textId="43E1A809" w:rsidR="007147F4" w:rsidRDefault="007147F4" w:rsidP="007147F4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</w:p>
    <w:p w14:paraId="42F8375D" w14:textId="4A30D404" w:rsidR="007147F4" w:rsidRDefault="007147F4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  <w:r w:rsidRPr="007147F4">
        <w:rPr>
          <w:rFonts w:cstheme="minorHAnsi"/>
          <w:color w:val="2E74B5" w:themeColor="accent5" w:themeShade="BF"/>
          <w:sz w:val="24"/>
          <w:szCs w:val="24"/>
        </w:rPr>
        <w:t xml:space="preserve">Please complete this application by providing the following information and submit a nomination letter on the following page. The nomination letter should be typed or printed legibly. </w:t>
      </w:r>
    </w:p>
    <w:p w14:paraId="4E42812F" w14:textId="4BFB996D" w:rsidR="0033172D" w:rsidRDefault="0033172D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62FCF8E2" w14:textId="02E95201" w:rsidR="00C02279" w:rsidRDefault="0033172D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 xml:space="preserve">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02279" w14:paraId="438C67FC" w14:textId="77777777" w:rsidTr="00C02279">
        <w:tc>
          <w:tcPr>
            <w:tcW w:w="5395" w:type="dxa"/>
            <w:tcBorders>
              <w:bottom w:val="single" w:sz="12" w:space="0" w:color="2E74B5" w:themeColor="accent5" w:themeShade="BF"/>
            </w:tcBorders>
          </w:tcPr>
          <w:p w14:paraId="3AE6C430" w14:textId="74F69838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Name of Nominee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-476297808"/>
            <w:placeholder>
              <w:docPart w:val="AE190B22715E4936AFDD50A3BCBDB6FB"/>
            </w:placeholder>
            <w:showingPlcHdr/>
            <w:text/>
          </w:sdtPr>
          <w:sdtContent>
            <w:tc>
              <w:tcPr>
                <w:tcW w:w="5395" w:type="dxa"/>
              </w:tcPr>
              <w:p w14:paraId="42013649" w14:textId="659CC1E0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1CC99463" w14:textId="77777777" w:rsidTr="00C02279">
        <w:tc>
          <w:tcPr>
            <w:tcW w:w="5395" w:type="dxa"/>
            <w:tcBorders>
              <w:top w:val="single" w:sz="12" w:space="0" w:color="2E74B5" w:themeColor="accent5" w:themeShade="BF"/>
            </w:tcBorders>
          </w:tcPr>
          <w:p w14:paraId="7C7E03BD" w14:textId="73B31FDE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>Agency</w:t>
            </w:r>
            <w:r w:rsidR="00823249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or place of work </w:t>
            </w: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439963784"/>
            <w:placeholder>
              <w:docPart w:val="1C99E56CE63C47FB9431C3A7C5BB0A1A"/>
            </w:placeholder>
            <w:showingPlcHdr/>
            <w:text/>
          </w:sdtPr>
          <w:sdtContent>
            <w:tc>
              <w:tcPr>
                <w:tcW w:w="5395" w:type="dxa"/>
              </w:tcPr>
              <w:p w14:paraId="096257A9" w14:textId="63D4372A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79B83888" w14:textId="77777777" w:rsidTr="00C02279">
        <w:tc>
          <w:tcPr>
            <w:tcW w:w="5395" w:type="dxa"/>
          </w:tcPr>
          <w:p w14:paraId="7C4E50F5" w14:textId="1BCABCD7" w:rsidR="00C02279" w:rsidRDefault="005E1F7B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Job Title </w:t>
            </w:r>
            <w:r w:rsidR="00C02279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1683319336"/>
            <w:placeholder>
              <w:docPart w:val="DD3AFCEBF3BD4A2FA141F6F3D6534F93"/>
            </w:placeholder>
            <w:showingPlcHdr/>
            <w:text/>
          </w:sdtPr>
          <w:sdtContent>
            <w:tc>
              <w:tcPr>
                <w:tcW w:w="5395" w:type="dxa"/>
              </w:tcPr>
              <w:p w14:paraId="6384D3A4" w14:textId="6D5E01C2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14993B6D" w14:textId="77777777" w:rsidTr="00C02279">
        <w:tc>
          <w:tcPr>
            <w:tcW w:w="5395" w:type="dxa"/>
          </w:tcPr>
          <w:p w14:paraId="2B5DA036" w14:textId="35B08BC2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Email Address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1129045632"/>
            <w:placeholder>
              <w:docPart w:val="A0AF99B452974C37AF29A8699804567A"/>
            </w:placeholder>
            <w:showingPlcHdr/>
            <w:text/>
          </w:sdtPr>
          <w:sdtContent>
            <w:tc>
              <w:tcPr>
                <w:tcW w:w="5395" w:type="dxa"/>
              </w:tcPr>
              <w:p w14:paraId="41D7F32F" w14:textId="23DD886A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3C0CC125" w14:textId="77777777" w:rsidTr="00C02279">
        <w:tc>
          <w:tcPr>
            <w:tcW w:w="5395" w:type="dxa"/>
          </w:tcPr>
          <w:p w14:paraId="558986E9" w14:textId="3E503999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Telephone Number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-351643092"/>
            <w:placeholder>
              <w:docPart w:val="99408E2325854EE9810AF5891FA090D7"/>
            </w:placeholder>
            <w:showingPlcHdr/>
            <w:text/>
          </w:sdtPr>
          <w:sdtContent>
            <w:tc>
              <w:tcPr>
                <w:tcW w:w="5395" w:type="dxa"/>
              </w:tcPr>
              <w:p w14:paraId="180968F8" w14:textId="478A8113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70CFD211" w14:textId="77777777" w:rsidTr="00C02279">
        <w:tc>
          <w:tcPr>
            <w:tcW w:w="5395" w:type="dxa"/>
          </w:tcPr>
          <w:p w14:paraId="505A741E" w14:textId="4B144F4B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Name of Nominator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596829607"/>
            <w:placeholder>
              <w:docPart w:val="9740EF25FCD2418DB5B0DF19174FB82F"/>
            </w:placeholder>
            <w:showingPlcHdr/>
            <w:text/>
          </w:sdtPr>
          <w:sdtContent>
            <w:tc>
              <w:tcPr>
                <w:tcW w:w="5395" w:type="dxa"/>
              </w:tcPr>
              <w:p w14:paraId="39258E45" w14:textId="599A2B04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1A46EC4B" w14:textId="77777777" w:rsidTr="00C02279">
        <w:tc>
          <w:tcPr>
            <w:tcW w:w="5395" w:type="dxa"/>
          </w:tcPr>
          <w:p w14:paraId="6FBAD0AE" w14:textId="75C9A92C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Nominator’s Agency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-265539644"/>
            <w:placeholder>
              <w:docPart w:val="BCEAE7F341C94517A46AEDCB4C894790"/>
            </w:placeholder>
            <w:showingPlcHdr/>
            <w:text/>
          </w:sdtPr>
          <w:sdtContent>
            <w:tc>
              <w:tcPr>
                <w:tcW w:w="5395" w:type="dxa"/>
              </w:tcPr>
              <w:p w14:paraId="6CE4A2D0" w14:textId="64EDA101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53895D61" w14:textId="77777777" w:rsidTr="00C02279">
        <w:tc>
          <w:tcPr>
            <w:tcW w:w="5395" w:type="dxa"/>
          </w:tcPr>
          <w:p w14:paraId="2DE3ADEC" w14:textId="20AA5B79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Email Address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736597905"/>
            <w:placeholder>
              <w:docPart w:val="A2F452B1BC4E4541AB0A511102B26638"/>
            </w:placeholder>
            <w:showingPlcHdr/>
            <w:text/>
          </w:sdtPr>
          <w:sdtContent>
            <w:tc>
              <w:tcPr>
                <w:tcW w:w="5395" w:type="dxa"/>
              </w:tcPr>
              <w:p w14:paraId="129404D0" w14:textId="7169636D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0E031002" w14:textId="77777777" w:rsidTr="00C02279">
        <w:tc>
          <w:tcPr>
            <w:tcW w:w="5395" w:type="dxa"/>
          </w:tcPr>
          <w:p w14:paraId="2DFE1DAC" w14:textId="716231F5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Telephone Number </w:t>
            </w:r>
          </w:p>
        </w:tc>
        <w:sdt>
          <w:sdtPr>
            <w:rPr>
              <w:rFonts w:cstheme="minorHAnsi"/>
              <w:color w:val="2E74B5" w:themeColor="accent5" w:themeShade="BF"/>
              <w:sz w:val="24"/>
              <w:szCs w:val="24"/>
            </w:rPr>
            <w:id w:val="882830470"/>
            <w:placeholder>
              <w:docPart w:val="446E95E00802496EA7747C0344C3116E"/>
            </w:placeholder>
            <w:showingPlcHdr/>
            <w:text/>
          </w:sdtPr>
          <w:sdtContent>
            <w:tc>
              <w:tcPr>
                <w:tcW w:w="5395" w:type="dxa"/>
              </w:tcPr>
              <w:p w14:paraId="08C52402" w14:textId="1C645F0C" w:rsidR="00C02279" w:rsidRDefault="00B041D0" w:rsidP="007147F4">
                <w:pPr>
                  <w:rPr>
                    <w:rFonts w:cstheme="minorHAnsi"/>
                    <w:color w:val="2E74B5" w:themeColor="accent5" w:themeShade="BF"/>
                    <w:sz w:val="24"/>
                    <w:szCs w:val="24"/>
                  </w:rPr>
                </w:pPr>
                <w:r w:rsidRPr="00AB22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2279" w14:paraId="32053663" w14:textId="77777777" w:rsidTr="00C02279">
        <w:tc>
          <w:tcPr>
            <w:tcW w:w="5395" w:type="dxa"/>
          </w:tcPr>
          <w:p w14:paraId="622FB542" w14:textId="3A898D7D" w:rsidR="00C02279" w:rsidRDefault="00C02279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E74B5" w:themeColor="accent5" w:themeShade="BF"/>
                <w:sz w:val="24"/>
                <w:szCs w:val="24"/>
              </w:rPr>
              <w:t>Is the Nominee a MNOA Member?</w:t>
            </w:r>
          </w:p>
        </w:tc>
        <w:tc>
          <w:tcPr>
            <w:tcW w:w="5395" w:type="dxa"/>
          </w:tcPr>
          <w:p w14:paraId="5B499C7C" w14:textId="3F70170B" w:rsidR="00C02279" w:rsidRDefault="00000000" w:rsidP="007147F4">
            <w:pPr>
              <w:rPr>
                <w:rFonts w:cstheme="minorHAnsi"/>
                <w:color w:val="2E74B5" w:themeColor="accent5" w:themeShade="BF"/>
                <w:sz w:val="24"/>
                <w:szCs w:val="24"/>
              </w:rPr>
            </w:pPr>
            <w:sdt>
              <w:sdtPr>
                <w:rPr>
                  <w:rFonts w:cstheme="minorHAnsi"/>
                  <w:color w:val="2E74B5" w:themeColor="accent5" w:themeShade="BF"/>
                  <w:sz w:val="24"/>
                  <w:szCs w:val="24"/>
                </w:rPr>
                <w:id w:val="-9116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72D">
                  <w:rPr>
                    <w:rFonts w:ascii="MS Gothic" w:eastAsia="MS Gothic" w:hAnsi="MS Gothic" w:cstheme="minorHAnsi" w:hint="eastAsia"/>
                    <w:color w:val="2E74B5" w:themeColor="accent5" w:themeShade="BF"/>
                    <w:sz w:val="24"/>
                    <w:szCs w:val="24"/>
                  </w:rPr>
                  <w:t>☐</w:t>
                </w:r>
              </w:sdtContent>
            </w:sdt>
            <w:r w:rsidR="0033172D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Yes    </w:t>
            </w:r>
            <w:sdt>
              <w:sdtPr>
                <w:rPr>
                  <w:rFonts w:cstheme="minorHAnsi"/>
                  <w:color w:val="2E74B5" w:themeColor="accent5" w:themeShade="BF"/>
                  <w:sz w:val="24"/>
                  <w:szCs w:val="24"/>
                </w:rPr>
                <w:id w:val="9307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72D">
                  <w:rPr>
                    <w:rFonts w:ascii="MS Gothic" w:eastAsia="MS Gothic" w:hAnsi="MS Gothic" w:cstheme="minorHAnsi" w:hint="eastAsia"/>
                    <w:color w:val="2E74B5" w:themeColor="accent5" w:themeShade="BF"/>
                    <w:sz w:val="24"/>
                    <w:szCs w:val="24"/>
                  </w:rPr>
                  <w:t>☐</w:t>
                </w:r>
              </w:sdtContent>
            </w:sdt>
            <w:r w:rsidR="0033172D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No </w:t>
            </w:r>
          </w:p>
        </w:tc>
      </w:tr>
    </w:tbl>
    <w:p w14:paraId="2E5A2F54" w14:textId="77777777" w:rsidR="0033172D" w:rsidRDefault="0033172D" w:rsidP="00B041D0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443FD05D" w14:textId="77777777" w:rsidR="00F11B0C" w:rsidRDefault="00F11B0C" w:rsidP="00F11B0C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2B7142F4" w14:textId="600113FB" w:rsidR="00F11B0C" w:rsidRDefault="00F11B0C" w:rsidP="00F11B0C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 xml:space="preserve">Once completed, the nomination can be provided to any MNOA board member or reginal Representative but must be received on or prior to </w:t>
      </w:r>
      <w:r w:rsidRPr="00B041D0">
        <w:rPr>
          <w:rFonts w:cstheme="minorHAnsi"/>
          <w:b/>
          <w:bCs/>
          <w:color w:val="2E74B5" w:themeColor="accent5" w:themeShade="BF"/>
          <w:sz w:val="24"/>
          <w:szCs w:val="24"/>
          <w:u w:val="single"/>
        </w:rPr>
        <w:t>February 1, 202</w:t>
      </w:r>
      <w:r w:rsidR="00590C07">
        <w:rPr>
          <w:rFonts w:cstheme="minorHAnsi"/>
          <w:b/>
          <w:bCs/>
          <w:color w:val="2E74B5" w:themeColor="accent5" w:themeShade="BF"/>
          <w:sz w:val="24"/>
          <w:szCs w:val="24"/>
          <w:u w:val="single"/>
        </w:rPr>
        <w:t>5</w:t>
      </w:r>
      <w:r>
        <w:rPr>
          <w:rFonts w:cstheme="minorHAnsi"/>
          <w:color w:val="2E74B5" w:themeColor="accent5" w:themeShade="BF"/>
          <w:sz w:val="24"/>
          <w:szCs w:val="24"/>
        </w:rPr>
        <w:t xml:space="preserve">. You can also email your nomination to: </w:t>
      </w:r>
    </w:p>
    <w:p w14:paraId="5ACBCF12" w14:textId="57D3BBA1" w:rsidR="007147F4" w:rsidRDefault="007147F4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70D20460" w14:textId="3252F50A" w:rsidR="007147F4" w:rsidRDefault="00590C07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>MNOA President AJ Allard</w:t>
      </w:r>
      <w:r w:rsidR="007147F4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="00C02279">
        <w:rPr>
          <w:rFonts w:cstheme="minorHAnsi"/>
          <w:color w:val="2E74B5" w:themeColor="accent5" w:themeShade="BF"/>
          <w:sz w:val="24"/>
          <w:szCs w:val="24"/>
        </w:rPr>
        <w:t xml:space="preserve">@ </w:t>
      </w:r>
      <w:r w:rsidR="00B00717">
        <w:rPr>
          <w:rFonts w:cstheme="minorHAnsi"/>
          <w:color w:val="2E74B5" w:themeColor="accent5" w:themeShade="BF"/>
          <w:sz w:val="24"/>
          <w:szCs w:val="24"/>
        </w:rPr>
        <w:t>a</w:t>
      </w:r>
      <w:r>
        <w:rPr>
          <w:rFonts w:cstheme="minorHAnsi"/>
          <w:color w:val="2E74B5" w:themeColor="accent5" w:themeShade="BF"/>
          <w:sz w:val="24"/>
          <w:szCs w:val="24"/>
        </w:rPr>
        <w:t>ndrew.allard@mt.gov</w:t>
      </w:r>
    </w:p>
    <w:p w14:paraId="54767E74" w14:textId="60DE1DC7" w:rsidR="00C02279" w:rsidRDefault="00C02279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7CD398CF" w14:textId="4E7C101F" w:rsidR="00760136" w:rsidRDefault="00C02279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  <w:r>
        <w:rPr>
          <w:rFonts w:cstheme="minorHAnsi"/>
          <w:color w:val="2E74B5" w:themeColor="accent5" w:themeShade="BF"/>
          <w:sz w:val="24"/>
          <w:szCs w:val="24"/>
        </w:rPr>
        <w:t xml:space="preserve">The nomination letter should not exceed one page. The nomination letter will be voted upon by the MNOA </w:t>
      </w:r>
      <w:r w:rsidR="00F81CF0">
        <w:rPr>
          <w:rFonts w:cstheme="minorHAnsi"/>
          <w:color w:val="2E74B5" w:themeColor="accent5" w:themeShade="BF"/>
          <w:sz w:val="24"/>
          <w:szCs w:val="24"/>
        </w:rPr>
        <w:t>Awards Committee</w:t>
      </w:r>
      <w:r>
        <w:rPr>
          <w:rFonts w:cstheme="minorHAnsi"/>
          <w:color w:val="2E74B5" w:themeColor="accent5" w:themeShade="BF"/>
          <w:sz w:val="24"/>
          <w:szCs w:val="24"/>
        </w:rPr>
        <w:t xml:space="preserve">. The nomination letter will be provided to the </w:t>
      </w:r>
      <w:r w:rsidR="00F11B0C">
        <w:rPr>
          <w:rFonts w:cstheme="minorHAnsi"/>
          <w:color w:val="2E74B5" w:themeColor="accent5" w:themeShade="BF"/>
          <w:sz w:val="24"/>
          <w:szCs w:val="24"/>
        </w:rPr>
        <w:t>honored individual</w:t>
      </w:r>
      <w:r w:rsidR="00B041D0">
        <w:rPr>
          <w:rFonts w:cstheme="minorHAnsi"/>
          <w:color w:val="2E74B5" w:themeColor="accent5" w:themeShade="BF"/>
          <w:sz w:val="24"/>
          <w:szCs w:val="24"/>
        </w:rPr>
        <w:t xml:space="preserve"> at the MNOA banquet dinner</w:t>
      </w:r>
      <w:r w:rsidR="0033172D">
        <w:rPr>
          <w:rFonts w:cstheme="minorHAnsi"/>
          <w:color w:val="2E74B5" w:themeColor="accent5" w:themeShade="BF"/>
          <w:sz w:val="24"/>
          <w:szCs w:val="24"/>
        </w:rPr>
        <w:t xml:space="preserve"> along with their award</w:t>
      </w:r>
      <w:r w:rsidR="00B041D0">
        <w:rPr>
          <w:rFonts w:cstheme="minorHAnsi"/>
          <w:color w:val="2E74B5" w:themeColor="accent5" w:themeShade="BF"/>
          <w:sz w:val="24"/>
          <w:szCs w:val="24"/>
        </w:rPr>
        <w:t xml:space="preserve">. You must use the next page to write your nomination letter.  </w:t>
      </w:r>
    </w:p>
    <w:p w14:paraId="2335758C" w14:textId="77777777" w:rsidR="00760136" w:rsidRDefault="00760136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22B60B92" w14:textId="3CE6B229" w:rsidR="00B041D0" w:rsidRDefault="00B041D0" w:rsidP="007147F4">
      <w:pPr>
        <w:spacing w:after="0"/>
        <w:rPr>
          <w:rFonts w:cstheme="minorHAnsi"/>
          <w:color w:val="2E74B5" w:themeColor="accent5" w:themeShade="BF"/>
          <w:sz w:val="24"/>
          <w:szCs w:val="24"/>
        </w:rPr>
      </w:pPr>
    </w:p>
    <w:p w14:paraId="175DCB79" w14:textId="77777777" w:rsidR="005A17DC" w:rsidRDefault="005A17DC" w:rsidP="005A17DC">
      <w:pPr>
        <w:spacing w:after="0" w:line="240" w:lineRule="auto"/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</w:pPr>
      <w:r w:rsidRPr="005A17DC">
        <w:rPr>
          <w:noProof/>
        </w:rPr>
        <w:lastRenderedPageBreak/>
        <w:drawing>
          <wp:inline distT="0" distB="0" distL="0" distR="0" wp14:anchorId="5F709A1C" wp14:editId="7DD50CD8">
            <wp:extent cx="1236268" cy="699547"/>
            <wp:effectExtent l="0" t="0" r="2540" b="5715"/>
            <wp:docPr id="3" name="Picture 3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6" cy="7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ab/>
        <w:t xml:space="preserve">   </w:t>
      </w:r>
      <w:r w:rsidRPr="00B041D0"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>MONTANA NARCOTICS</w:t>
      </w:r>
      <w:r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ab/>
        <w:t xml:space="preserve"> </w:t>
      </w:r>
      <w:r w:rsidRPr="005A17DC">
        <w:rPr>
          <w:noProof/>
        </w:rPr>
        <w:drawing>
          <wp:inline distT="0" distB="0" distL="0" distR="0" wp14:anchorId="715AB127" wp14:editId="3F4B1A95">
            <wp:extent cx="1236268" cy="699547"/>
            <wp:effectExtent l="0" t="0" r="2540" b="5715"/>
            <wp:docPr id="4" name="Picture 4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6" cy="7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A166" w14:textId="77777777" w:rsidR="005A17DC" w:rsidRPr="00B041D0" w:rsidRDefault="005A17DC" w:rsidP="005A17DC">
      <w:pPr>
        <w:spacing w:after="0" w:line="240" w:lineRule="auto"/>
        <w:jc w:val="center"/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</w:pPr>
      <w:r w:rsidRPr="00B041D0">
        <w:rPr>
          <w:rFonts w:ascii="Arial Black" w:hAnsi="Arial Black"/>
          <w:b/>
          <w:bCs/>
          <w:noProof/>
          <w:color w:val="808080" w:themeColor="background1" w:themeShade="80"/>
          <w:sz w:val="44"/>
          <w:szCs w:val="44"/>
        </w:rPr>
        <w:t>OFFICERS ASSOCIATION</w:t>
      </w:r>
    </w:p>
    <w:p w14:paraId="176381A0" w14:textId="77777777" w:rsidR="005A17DC" w:rsidRPr="00B041D0" w:rsidRDefault="005A17DC" w:rsidP="005A17DC">
      <w:pPr>
        <w:spacing w:after="0" w:line="240" w:lineRule="auto"/>
        <w:jc w:val="center"/>
        <w:rPr>
          <w:b/>
          <w:bCs/>
          <w:noProof/>
          <w:sz w:val="14"/>
          <w:szCs w:val="14"/>
        </w:rPr>
      </w:pPr>
      <w:r w:rsidRPr="00B041D0">
        <w:rPr>
          <w:b/>
          <w:bCs/>
          <w:noProof/>
          <w:sz w:val="14"/>
          <w:szCs w:val="14"/>
        </w:rPr>
        <w:t>__________________________________________________________________________________________________________________________________________________________</w:t>
      </w:r>
    </w:p>
    <w:p w14:paraId="0123AE89" w14:textId="40BFE0EA" w:rsidR="00B041D0" w:rsidRDefault="00B041D0" w:rsidP="00B041D0">
      <w:pPr>
        <w:spacing w:after="0"/>
        <w:jc w:val="center"/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</w:pPr>
      <w:r w:rsidRPr="007147F4"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 xml:space="preserve">NOMINATION </w:t>
      </w:r>
      <w:r>
        <w:rPr>
          <w:rFonts w:ascii="Arial Black" w:hAnsi="Arial Black"/>
          <w:b/>
          <w:bCs/>
          <w:color w:val="2E74B5" w:themeColor="accent5" w:themeShade="BF"/>
          <w:sz w:val="28"/>
          <w:szCs w:val="28"/>
        </w:rPr>
        <w:t>LETTER</w:t>
      </w:r>
    </w:p>
    <w:p w14:paraId="3E16FA89" w14:textId="1C243C2A" w:rsidR="00B041D0" w:rsidRDefault="00B041D0" w:rsidP="00B041D0">
      <w:pPr>
        <w:spacing w:after="0"/>
        <w:jc w:val="center"/>
        <w:rPr>
          <w:rFonts w:cstheme="minorHAnsi"/>
          <w:color w:val="2E74B5" w:themeColor="accent5" w:themeShade="BF"/>
          <w:sz w:val="24"/>
          <w:szCs w:val="24"/>
        </w:rPr>
      </w:pPr>
    </w:p>
    <w:sdt>
      <w:sdtPr>
        <w:rPr>
          <w:rFonts w:cstheme="minorHAnsi"/>
          <w:color w:val="2E74B5" w:themeColor="accent5" w:themeShade="BF"/>
          <w:sz w:val="24"/>
          <w:szCs w:val="24"/>
        </w:rPr>
        <w:id w:val="-2128922562"/>
        <w:placeholder>
          <w:docPart w:val="390814AC5C5F486B875078581A8A5CF6"/>
        </w:placeholder>
        <w:showingPlcHdr/>
        <w:text/>
      </w:sdtPr>
      <w:sdtContent>
        <w:p w14:paraId="3524D1DA" w14:textId="7B088929" w:rsidR="00B041D0" w:rsidRPr="007147F4" w:rsidRDefault="00B041D0" w:rsidP="00B041D0">
          <w:pPr>
            <w:spacing w:after="0"/>
            <w:rPr>
              <w:rFonts w:cstheme="minorHAnsi"/>
              <w:color w:val="2E74B5" w:themeColor="accent5" w:themeShade="BF"/>
              <w:sz w:val="24"/>
              <w:szCs w:val="24"/>
            </w:rPr>
          </w:pPr>
          <w:r w:rsidRPr="00AB224C">
            <w:rPr>
              <w:rStyle w:val="PlaceholderText"/>
            </w:rPr>
            <w:t>Click or tap here to enter text.</w:t>
          </w:r>
        </w:p>
      </w:sdtContent>
    </w:sdt>
    <w:sectPr w:rsidR="00B041D0" w:rsidRPr="007147F4" w:rsidSect="007147F4">
      <w:pgSz w:w="12240" w:h="15840"/>
      <w:pgMar w:top="720" w:right="720" w:bottom="720" w:left="720" w:header="720" w:footer="720" w:gutter="0"/>
      <w:pgBorders w:offsetFrom="page">
        <w:top w:val="single" w:sz="12" w:space="24" w:color="2E74B5" w:themeColor="accent5" w:themeShade="BF"/>
        <w:left w:val="single" w:sz="12" w:space="24" w:color="2E74B5" w:themeColor="accent5" w:themeShade="BF"/>
        <w:bottom w:val="single" w:sz="12" w:space="24" w:color="2E74B5" w:themeColor="accent5" w:themeShade="BF"/>
        <w:right w:val="single" w:sz="12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F4"/>
    <w:rsid w:val="0006005F"/>
    <w:rsid w:val="000B139B"/>
    <w:rsid w:val="000F67E1"/>
    <w:rsid w:val="000F7149"/>
    <w:rsid w:val="00192A7A"/>
    <w:rsid w:val="00193E46"/>
    <w:rsid w:val="001D41EC"/>
    <w:rsid w:val="002240D2"/>
    <w:rsid w:val="002264C9"/>
    <w:rsid w:val="0025655C"/>
    <w:rsid w:val="0033172D"/>
    <w:rsid w:val="003B4117"/>
    <w:rsid w:val="005013EA"/>
    <w:rsid w:val="00590C07"/>
    <w:rsid w:val="005A17DC"/>
    <w:rsid w:val="005E1F7B"/>
    <w:rsid w:val="00675774"/>
    <w:rsid w:val="007147F4"/>
    <w:rsid w:val="00751601"/>
    <w:rsid w:val="00760136"/>
    <w:rsid w:val="00770547"/>
    <w:rsid w:val="00823249"/>
    <w:rsid w:val="008808F3"/>
    <w:rsid w:val="00967E8C"/>
    <w:rsid w:val="00A76439"/>
    <w:rsid w:val="00B00717"/>
    <w:rsid w:val="00B041D0"/>
    <w:rsid w:val="00C02279"/>
    <w:rsid w:val="00DB6CEF"/>
    <w:rsid w:val="00EA7006"/>
    <w:rsid w:val="00F11B0C"/>
    <w:rsid w:val="00F64F88"/>
    <w:rsid w:val="00F81CF0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0B5E"/>
  <w15:chartTrackingRefBased/>
  <w15:docId w15:val="{929FF1B6-0C8D-4CF8-B165-5424BFC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2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41D0"/>
    <w:rPr>
      <w:color w:val="808080"/>
    </w:rPr>
  </w:style>
  <w:style w:type="paragraph" w:styleId="Revision">
    <w:name w:val="Revision"/>
    <w:hidden/>
    <w:uiPriority w:val="99"/>
    <w:semiHidden/>
    <w:rsid w:val="0059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190B22715E4936AFDD50A3BCBD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EF29-A373-4E0F-900F-9811FD87EDF8}"/>
      </w:docPartPr>
      <w:docPartBody>
        <w:p w:rsidR="00B23F6E" w:rsidRDefault="00C34E98" w:rsidP="00C34E98">
          <w:pPr>
            <w:pStyle w:val="AE190B22715E4936AFDD50A3BCBDB6FB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9E56CE63C47FB9431C3A7C5BB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5991-71FA-45FA-90C9-7C3286CEB58C}"/>
      </w:docPartPr>
      <w:docPartBody>
        <w:p w:rsidR="00B23F6E" w:rsidRDefault="00C34E98" w:rsidP="00C34E98">
          <w:pPr>
            <w:pStyle w:val="1C99E56CE63C47FB9431C3A7C5BB0A1A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AFCEBF3BD4A2FA141F6F3D653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E6B8-BA4C-43AE-A6A6-64621831378F}"/>
      </w:docPartPr>
      <w:docPartBody>
        <w:p w:rsidR="00B23F6E" w:rsidRDefault="00C34E98" w:rsidP="00C34E98">
          <w:pPr>
            <w:pStyle w:val="DD3AFCEBF3BD4A2FA141F6F3D6534F93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F99B452974C37AF29A8699804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C55A-154F-426D-A6D9-A39FBC8C3426}"/>
      </w:docPartPr>
      <w:docPartBody>
        <w:p w:rsidR="00B23F6E" w:rsidRDefault="00C34E98" w:rsidP="00C34E98">
          <w:pPr>
            <w:pStyle w:val="A0AF99B452974C37AF29A8699804567A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08E2325854EE9810AF5891FA0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0111-1638-4FA9-AD4C-C1396A809BEB}"/>
      </w:docPartPr>
      <w:docPartBody>
        <w:p w:rsidR="00B23F6E" w:rsidRDefault="00C34E98" w:rsidP="00C34E98">
          <w:pPr>
            <w:pStyle w:val="99408E2325854EE9810AF5891FA090D7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0EF25FCD2418DB5B0DF19174F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973A-70F7-4DD8-8DED-59DAE68CE910}"/>
      </w:docPartPr>
      <w:docPartBody>
        <w:p w:rsidR="00B23F6E" w:rsidRDefault="00C34E98" w:rsidP="00C34E98">
          <w:pPr>
            <w:pStyle w:val="9740EF25FCD2418DB5B0DF19174FB82F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AE7F341C94517A46AEDCB4C89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34A0-F229-460A-850A-BDD724AC03C1}"/>
      </w:docPartPr>
      <w:docPartBody>
        <w:p w:rsidR="00B23F6E" w:rsidRDefault="00C34E98" w:rsidP="00C34E98">
          <w:pPr>
            <w:pStyle w:val="BCEAE7F341C94517A46AEDCB4C894790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452B1BC4E4541AB0A511102B2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D20E-E297-46EF-8993-6CBD96C737A4}"/>
      </w:docPartPr>
      <w:docPartBody>
        <w:p w:rsidR="00B23F6E" w:rsidRDefault="00C34E98" w:rsidP="00C34E98">
          <w:pPr>
            <w:pStyle w:val="A2F452B1BC4E4541AB0A511102B26638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E95E00802496EA7747C0344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B63D-6022-46B6-AB7D-28FE971E5E60}"/>
      </w:docPartPr>
      <w:docPartBody>
        <w:p w:rsidR="00B23F6E" w:rsidRDefault="00C34E98" w:rsidP="00C34E98">
          <w:pPr>
            <w:pStyle w:val="446E95E00802496EA7747C0344C3116E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814AC5C5F486B875078581A8A5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F3B6-DF5D-441F-8DD3-429ABA911084}"/>
      </w:docPartPr>
      <w:docPartBody>
        <w:p w:rsidR="00B23F6E" w:rsidRDefault="00C34E98" w:rsidP="00C34E98">
          <w:pPr>
            <w:pStyle w:val="390814AC5C5F486B875078581A8A5CF6"/>
          </w:pPr>
          <w:r w:rsidRPr="00AB22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98"/>
    <w:rsid w:val="001D41EC"/>
    <w:rsid w:val="002B3A73"/>
    <w:rsid w:val="00383701"/>
    <w:rsid w:val="00445C10"/>
    <w:rsid w:val="00651D9F"/>
    <w:rsid w:val="006860C5"/>
    <w:rsid w:val="00751601"/>
    <w:rsid w:val="00967E8C"/>
    <w:rsid w:val="0097432C"/>
    <w:rsid w:val="00A62FAD"/>
    <w:rsid w:val="00B23F6E"/>
    <w:rsid w:val="00C34E98"/>
    <w:rsid w:val="00C83E03"/>
    <w:rsid w:val="00D76DF7"/>
    <w:rsid w:val="00EA1A1B"/>
    <w:rsid w:val="00EA7006"/>
    <w:rsid w:val="00F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E98"/>
    <w:rPr>
      <w:color w:val="808080"/>
    </w:rPr>
  </w:style>
  <w:style w:type="paragraph" w:customStyle="1" w:styleId="AE190B22715E4936AFDD50A3BCBDB6FB">
    <w:name w:val="AE190B22715E4936AFDD50A3BCBDB6FB"/>
    <w:rsid w:val="00C34E98"/>
    <w:rPr>
      <w:rFonts w:eastAsiaTheme="minorHAnsi"/>
    </w:rPr>
  </w:style>
  <w:style w:type="paragraph" w:customStyle="1" w:styleId="1C99E56CE63C47FB9431C3A7C5BB0A1A">
    <w:name w:val="1C99E56CE63C47FB9431C3A7C5BB0A1A"/>
    <w:rsid w:val="00C34E98"/>
    <w:rPr>
      <w:rFonts w:eastAsiaTheme="minorHAnsi"/>
    </w:rPr>
  </w:style>
  <w:style w:type="paragraph" w:customStyle="1" w:styleId="DD3AFCEBF3BD4A2FA141F6F3D6534F93">
    <w:name w:val="DD3AFCEBF3BD4A2FA141F6F3D6534F93"/>
    <w:rsid w:val="00C34E98"/>
    <w:rPr>
      <w:rFonts w:eastAsiaTheme="minorHAnsi"/>
    </w:rPr>
  </w:style>
  <w:style w:type="paragraph" w:customStyle="1" w:styleId="A0AF99B452974C37AF29A8699804567A">
    <w:name w:val="A0AF99B452974C37AF29A8699804567A"/>
    <w:rsid w:val="00C34E98"/>
    <w:rPr>
      <w:rFonts w:eastAsiaTheme="minorHAnsi"/>
    </w:rPr>
  </w:style>
  <w:style w:type="paragraph" w:customStyle="1" w:styleId="99408E2325854EE9810AF5891FA090D7">
    <w:name w:val="99408E2325854EE9810AF5891FA090D7"/>
    <w:rsid w:val="00C34E98"/>
    <w:rPr>
      <w:rFonts w:eastAsiaTheme="minorHAnsi"/>
    </w:rPr>
  </w:style>
  <w:style w:type="paragraph" w:customStyle="1" w:styleId="9740EF25FCD2418DB5B0DF19174FB82F">
    <w:name w:val="9740EF25FCD2418DB5B0DF19174FB82F"/>
    <w:rsid w:val="00C34E98"/>
    <w:rPr>
      <w:rFonts w:eastAsiaTheme="minorHAnsi"/>
    </w:rPr>
  </w:style>
  <w:style w:type="paragraph" w:customStyle="1" w:styleId="BCEAE7F341C94517A46AEDCB4C894790">
    <w:name w:val="BCEAE7F341C94517A46AEDCB4C894790"/>
    <w:rsid w:val="00C34E98"/>
    <w:rPr>
      <w:rFonts w:eastAsiaTheme="minorHAnsi"/>
    </w:rPr>
  </w:style>
  <w:style w:type="paragraph" w:customStyle="1" w:styleId="A2F452B1BC4E4541AB0A511102B26638">
    <w:name w:val="A2F452B1BC4E4541AB0A511102B26638"/>
    <w:rsid w:val="00C34E98"/>
    <w:rPr>
      <w:rFonts w:eastAsiaTheme="minorHAnsi"/>
    </w:rPr>
  </w:style>
  <w:style w:type="paragraph" w:customStyle="1" w:styleId="446E95E00802496EA7747C0344C3116E">
    <w:name w:val="446E95E00802496EA7747C0344C3116E"/>
    <w:rsid w:val="00C34E98"/>
    <w:rPr>
      <w:rFonts w:eastAsiaTheme="minorHAnsi"/>
    </w:rPr>
  </w:style>
  <w:style w:type="paragraph" w:customStyle="1" w:styleId="390814AC5C5F486B875078581A8A5CF6">
    <w:name w:val="390814AC5C5F486B875078581A8A5CF6"/>
    <w:rsid w:val="00C34E9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A6C1-1530-4F1D-9EAF-6BCF9139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Anderberg, Chad</dc:creator>
  <cp:keywords/>
  <dc:description/>
  <cp:lastModifiedBy>Allard, AJ</cp:lastModifiedBy>
  <cp:revision>4</cp:revision>
  <dcterms:created xsi:type="dcterms:W3CDTF">2024-12-05T18:12:00Z</dcterms:created>
  <dcterms:modified xsi:type="dcterms:W3CDTF">2024-12-05T18:17:00Z</dcterms:modified>
</cp:coreProperties>
</file>